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E10F9" w14:textId="77777777" w:rsidR="00F10A15" w:rsidRPr="00F10A15" w:rsidRDefault="00F10A15" w:rsidP="00F10A15"/>
    <w:p w14:paraId="51A77601" w14:textId="6EAF35C4" w:rsidR="006D0392" w:rsidRDefault="006D0392" w:rsidP="0000013A">
      <w:pPr>
        <w:pStyle w:val="Heading1"/>
        <w:tabs>
          <w:tab w:val="left" w:pos="0"/>
        </w:tabs>
        <w:rPr>
          <w:u w:val="none"/>
        </w:rPr>
      </w:pPr>
      <w:r>
        <w:rPr>
          <w:u w:val="none"/>
        </w:rPr>
        <w:t>AMENDED</w:t>
      </w:r>
    </w:p>
    <w:p w14:paraId="52AE911F" w14:textId="77777777" w:rsidR="006D0392" w:rsidRPr="006D0392" w:rsidRDefault="006D0392" w:rsidP="006D0392"/>
    <w:p w14:paraId="278E0C35" w14:textId="24B8692C" w:rsidR="0000013A" w:rsidRPr="00AF4824" w:rsidRDefault="0000013A" w:rsidP="0000013A">
      <w:pPr>
        <w:pStyle w:val="Heading1"/>
        <w:tabs>
          <w:tab w:val="left" w:pos="0"/>
        </w:tabs>
        <w:rPr>
          <w:u w:val="none"/>
        </w:rPr>
      </w:pPr>
      <w:r w:rsidRPr="00AF4824">
        <w:rPr>
          <w:u w:val="none"/>
        </w:rPr>
        <w:t>CITY OF AMARILLO, TEXAS</w:t>
      </w:r>
    </w:p>
    <w:p w14:paraId="0F770860" w14:textId="77777777" w:rsidR="0000013A" w:rsidRPr="00AF4824" w:rsidRDefault="0000013A" w:rsidP="0000013A">
      <w:pPr>
        <w:pStyle w:val="Heading1"/>
        <w:tabs>
          <w:tab w:val="left" w:pos="0"/>
        </w:tabs>
        <w:rPr>
          <w:u w:val="none"/>
        </w:rPr>
      </w:pPr>
      <w:r w:rsidRPr="00AF4824">
        <w:rPr>
          <w:u w:val="none"/>
        </w:rPr>
        <w:t>NOTICE OF MEETING &amp; AGENDA</w:t>
      </w:r>
    </w:p>
    <w:p w14:paraId="64890A6A" w14:textId="77777777" w:rsidR="0000013A" w:rsidRDefault="0000013A" w:rsidP="0000013A">
      <w:pPr>
        <w:pStyle w:val="Heading1"/>
        <w:tabs>
          <w:tab w:val="left" w:pos="0"/>
        </w:tabs>
        <w:rPr>
          <w:u w:val="none"/>
        </w:rPr>
      </w:pPr>
      <w:r w:rsidRPr="00AF4824">
        <w:rPr>
          <w:u w:val="none"/>
        </w:rPr>
        <w:t>PARKS &amp; RECREATION BOARD</w:t>
      </w:r>
    </w:p>
    <w:p w14:paraId="78615F8B" w14:textId="77777777" w:rsidR="00377F65" w:rsidRPr="00377F65" w:rsidRDefault="00377F65" w:rsidP="00377F65"/>
    <w:p w14:paraId="4A9B4BEF" w14:textId="2C0909B7" w:rsidR="00377F65" w:rsidRPr="00F6392A" w:rsidRDefault="00377F65" w:rsidP="00377F65">
      <w:pPr>
        <w:pStyle w:val="Default"/>
      </w:pPr>
      <w:r w:rsidRPr="00AF4824">
        <w:rPr>
          <w:b/>
          <w:bCs/>
        </w:rPr>
        <w:t xml:space="preserve">REGULAR MEETING TO BE HELD ON </w:t>
      </w:r>
      <w:r>
        <w:rPr>
          <w:b/>
          <w:bCs/>
        </w:rPr>
        <w:t>WEDNESDAY</w:t>
      </w:r>
      <w:r w:rsidRPr="00AF4824">
        <w:rPr>
          <w:b/>
          <w:bCs/>
        </w:rPr>
        <w:t>,</w:t>
      </w:r>
      <w:r>
        <w:rPr>
          <w:b/>
          <w:bCs/>
        </w:rPr>
        <w:t xml:space="preserve"> </w:t>
      </w:r>
      <w:r w:rsidR="00A85755">
        <w:rPr>
          <w:b/>
          <w:bCs/>
        </w:rPr>
        <w:t>J</w:t>
      </w:r>
      <w:r w:rsidR="005F37C5">
        <w:rPr>
          <w:b/>
          <w:bCs/>
        </w:rPr>
        <w:t>ULY</w:t>
      </w:r>
      <w:r w:rsidR="00A85755">
        <w:rPr>
          <w:b/>
          <w:bCs/>
        </w:rPr>
        <w:t xml:space="preserve"> 1</w:t>
      </w:r>
      <w:r w:rsidR="005F37C5">
        <w:rPr>
          <w:b/>
          <w:bCs/>
        </w:rPr>
        <w:t>4</w:t>
      </w:r>
      <w:r w:rsidR="006E62BF">
        <w:rPr>
          <w:b/>
          <w:bCs/>
        </w:rPr>
        <w:t>, 2021,</w:t>
      </w:r>
      <w:r w:rsidRPr="00AF4824">
        <w:rPr>
          <w:b/>
          <w:bCs/>
        </w:rPr>
        <w:t xml:space="preserve"> AT 1:</w:t>
      </w:r>
      <w:r>
        <w:rPr>
          <w:b/>
          <w:bCs/>
        </w:rPr>
        <w:t>3</w:t>
      </w:r>
      <w:r w:rsidRPr="00AF4824">
        <w:rPr>
          <w:b/>
          <w:bCs/>
        </w:rPr>
        <w:t xml:space="preserve">0 </w:t>
      </w:r>
      <w:r>
        <w:rPr>
          <w:b/>
          <w:bCs/>
        </w:rPr>
        <w:t>P</w:t>
      </w:r>
      <w:r w:rsidRPr="00AF4824">
        <w:rPr>
          <w:b/>
          <w:bCs/>
        </w:rPr>
        <w:t xml:space="preserve">.M. </w:t>
      </w:r>
      <w:r w:rsidR="00924C95">
        <w:rPr>
          <w:b/>
          <w:bCs/>
        </w:rPr>
        <w:t xml:space="preserve">IN THE </w:t>
      </w:r>
      <w:r w:rsidR="00855C37">
        <w:rPr>
          <w:b/>
          <w:bCs/>
        </w:rPr>
        <w:t>BOARD ROOM</w:t>
      </w:r>
      <w:r w:rsidR="00924C95">
        <w:rPr>
          <w:b/>
          <w:bCs/>
        </w:rPr>
        <w:t xml:space="preserve">, </w:t>
      </w:r>
      <w:r w:rsidR="00855C37">
        <w:rPr>
          <w:b/>
          <w:bCs/>
        </w:rPr>
        <w:t>509 S. JOHNSON</w:t>
      </w:r>
      <w:r w:rsidR="00B62AF8">
        <w:rPr>
          <w:b/>
          <w:bCs/>
        </w:rPr>
        <w:t xml:space="preserve">, </w:t>
      </w:r>
      <w:r w:rsidRPr="00AF4824">
        <w:rPr>
          <w:b/>
          <w:bCs/>
        </w:rPr>
        <w:t xml:space="preserve">AMARILLO, </w:t>
      </w:r>
      <w:r w:rsidR="00B62AF8">
        <w:rPr>
          <w:b/>
          <w:bCs/>
        </w:rPr>
        <w:t>7910</w:t>
      </w:r>
      <w:r w:rsidR="00855C37">
        <w:rPr>
          <w:b/>
          <w:bCs/>
        </w:rPr>
        <w:t>1</w:t>
      </w:r>
      <w:r w:rsidR="00B62AF8">
        <w:rPr>
          <w:b/>
          <w:bCs/>
        </w:rPr>
        <w:t>.</w:t>
      </w:r>
    </w:p>
    <w:p w14:paraId="42BCF427" w14:textId="6AAE7AFE" w:rsidR="00285365" w:rsidRPr="00AF4824" w:rsidRDefault="00285365" w:rsidP="00377F65">
      <w:pPr>
        <w:pStyle w:val="BodyText"/>
        <w:pBdr>
          <w:bottom w:val="single" w:sz="12" w:space="0" w:color="000000"/>
        </w:pBdr>
        <w:tabs>
          <w:tab w:val="left" w:pos="0"/>
          <w:tab w:val="left" w:pos="8160"/>
        </w:tabs>
        <w:rPr>
          <w:b/>
          <w:bCs/>
          <w:highlight w:val="green"/>
          <w:u w:val="none"/>
        </w:rPr>
      </w:pPr>
    </w:p>
    <w:p w14:paraId="65EF5E52" w14:textId="77777777" w:rsidR="00285365" w:rsidRPr="00AF4824" w:rsidRDefault="00285365" w:rsidP="00285365">
      <w:pPr>
        <w:pStyle w:val="BodyText"/>
        <w:tabs>
          <w:tab w:val="left" w:pos="0"/>
          <w:tab w:val="left" w:pos="8160"/>
        </w:tabs>
        <w:rPr>
          <w:b/>
          <w:bCs/>
          <w:i/>
          <w:iCs/>
          <w:sz w:val="22"/>
          <w:u w:val="none"/>
        </w:rPr>
      </w:pPr>
    </w:p>
    <w:p w14:paraId="2B026E0B" w14:textId="77777777" w:rsidR="00377F65" w:rsidRDefault="00377F65" w:rsidP="00377F65">
      <w:pPr>
        <w:pStyle w:val="Default"/>
        <w:rPr>
          <w:sz w:val="22"/>
          <w:szCs w:val="22"/>
        </w:rPr>
      </w:pPr>
      <w:r>
        <w:t xml:space="preserve"> </w:t>
      </w:r>
      <w:r>
        <w:rPr>
          <w:b/>
          <w:bCs/>
          <w:sz w:val="22"/>
          <w:szCs w:val="22"/>
        </w:rPr>
        <w:t xml:space="preserve">This Agenda, and the Agenda Packet, are posted online at: </w:t>
      </w:r>
    </w:p>
    <w:p w14:paraId="17447850" w14:textId="77777777" w:rsidR="00377F65" w:rsidRPr="00377F65" w:rsidRDefault="0035630E" w:rsidP="00377F65">
      <w:pPr>
        <w:pStyle w:val="Default"/>
        <w:rPr>
          <w:b/>
          <w:bCs/>
          <w:color w:val="0033CC"/>
          <w:sz w:val="22"/>
          <w:szCs w:val="22"/>
        </w:rPr>
      </w:pPr>
      <w:hyperlink r:id="rId8" w:history="1">
        <w:r w:rsidR="00377F65" w:rsidRPr="00377F65">
          <w:rPr>
            <w:b/>
            <w:bCs/>
            <w:color w:val="0033CC"/>
            <w:sz w:val="22"/>
            <w:szCs w:val="22"/>
          </w:rPr>
          <w:t>https://www.amarillo.gov/city-hall/city-government/meeting-agendas-and-minutes</w:t>
        </w:r>
      </w:hyperlink>
    </w:p>
    <w:p w14:paraId="3B1D5FA9" w14:textId="77777777" w:rsidR="00377F65" w:rsidRDefault="00377F65" w:rsidP="00377F65">
      <w:pPr>
        <w:pStyle w:val="Default"/>
        <w:rPr>
          <w:sz w:val="22"/>
          <w:szCs w:val="22"/>
        </w:rPr>
      </w:pPr>
    </w:p>
    <w:p w14:paraId="70EBB3E7" w14:textId="37355846" w:rsidR="00377F65" w:rsidRPr="00377F65" w:rsidRDefault="00377F65" w:rsidP="00377F65">
      <w:pPr>
        <w:pStyle w:val="BodyText"/>
        <w:tabs>
          <w:tab w:val="left" w:pos="0"/>
          <w:tab w:val="left" w:pos="8160"/>
        </w:tabs>
        <w:rPr>
          <w:b/>
          <w:bCs/>
          <w:i/>
          <w:iCs/>
          <w:sz w:val="22"/>
          <w:u w:val="none"/>
        </w:rPr>
      </w:pPr>
      <w:r w:rsidRPr="00377F65">
        <w:rPr>
          <w:b/>
          <w:bCs/>
          <w:sz w:val="22"/>
          <w:szCs w:val="22"/>
          <w:u w:val="none"/>
        </w:rPr>
        <w:t xml:space="preserve">This meeting will be </w:t>
      </w:r>
      <w:r w:rsidR="004B1120" w:rsidRPr="00377F65">
        <w:rPr>
          <w:b/>
          <w:bCs/>
          <w:sz w:val="22"/>
          <w:szCs w:val="22"/>
          <w:u w:val="none"/>
        </w:rPr>
        <w:t>recorded,</w:t>
      </w:r>
      <w:r w:rsidRPr="00377F65">
        <w:rPr>
          <w:b/>
          <w:bCs/>
          <w:sz w:val="22"/>
          <w:szCs w:val="22"/>
          <w:u w:val="none"/>
        </w:rPr>
        <w:t xml:space="preserve"> and the recording will be available to the public in accordance with the Open Meetings Act upon written request.</w:t>
      </w:r>
    </w:p>
    <w:p w14:paraId="1D619922" w14:textId="77777777" w:rsidR="00377F65" w:rsidRDefault="00377F65" w:rsidP="00285365">
      <w:pPr>
        <w:pStyle w:val="BodyText"/>
        <w:tabs>
          <w:tab w:val="left" w:pos="0"/>
          <w:tab w:val="left" w:pos="8160"/>
        </w:tabs>
        <w:rPr>
          <w:b/>
          <w:bCs/>
          <w:i/>
          <w:iCs/>
          <w:sz w:val="22"/>
          <w:u w:val="none"/>
        </w:rPr>
      </w:pPr>
    </w:p>
    <w:p w14:paraId="443C7CB3" w14:textId="77777777" w:rsidR="00285365" w:rsidRPr="00AF4824" w:rsidRDefault="00285365" w:rsidP="00285365">
      <w:pPr>
        <w:pStyle w:val="BodyText"/>
        <w:tabs>
          <w:tab w:val="left" w:pos="0"/>
          <w:tab w:val="left" w:pos="8160"/>
        </w:tabs>
        <w:rPr>
          <w:i/>
          <w:iCs/>
          <w:sz w:val="22"/>
          <w:u w:val="none"/>
        </w:rPr>
      </w:pPr>
      <w:r w:rsidRPr="00AF4824">
        <w:rPr>
          <w:b/>
          <w:bCs/>
          <w:i/>
          <w:iCs/>
          <w:sz w:val="22"/>
          <w:u w:val="none"/>
        </w:rPr>
        <w:t>Please note</w:t>
      </w:r>
      <w:r w:rsidRPr="00AF4824">
        <w:rPr>
          <w:i/>
          <w:iCs/>
          <w:sz w:val="22"/>
          <w:u w:val="none"/>
        </w:rPr>
        <w:t xml:space="preserve">:  The </w:t>
      </w:r>
      <w:r w:rsidR="00C55166" w:rsidRPr="00AF4824">
        <w:rPr>
          <w:i/>
          <w:iCs/>
          <w:sz w:val="22"/>
          <w:u w:val="none"/>
        </w:rPr>
        <w:t xml:space="preserve">Parks and Recreation </w:t>
      </w:r>
      <w:r w:rsidR="002036DA" w:rsidRPr="00AF4824">
        <w:rPr>
          <w:i/>
          <w:iCs/>
          <w:sz w:val="22"/>
          <w:u w:val="none"/>
        </w:rPr>
        <w:t>Board</w:t>
      </w:r>
      <w:r w:rsidR="00CE6003" w:rsidRPr="00AF4824">
        <w:rPr>
          <w:i/>
          <w:iCs/>
          <w:sz w:val="22"/>
          <w:u w:val="none"/>
        </w:rPr>
        <w:t xml:space="preserve"> </w:t>
      </w:r>
      <w:r w:rsidRPr="00AF4824">
        <w:rPr>
          <w:i/>
          <w:iCs/>
          <w:sz w:val="22"/>
          <w:u w:val="none"/>
        </w:rPr>
        <w:t>may take items out of the order shown on the Agenda.  All or part of any agenda item may be discussed in an executive session at any time during a meeting, as may be necessary and allowed by state law.  Votes or final decisions are made only in open Regular or Special meetings, not in a work session or executive session.</w:t>
      </w:r>
    </w:p>
    <w:p w14:paraId="5F88C694" w14:textId="77777777" w:rsidR="00285365" w:rsidRPr="00AF4824" w:rsidRDefault="00285365" w:rsidP="00285365">
      <w:pPr>
        <w:pStyle w:val="BodyText"/>
        <w:tabs>
          <w:tab w:val="left" w:pos="0"/>
          <w:tab w:val="left" w:pos="810"/>
          <w:tab w:val="left" w:pos="1440"/>
        </w:tabs>
        <w:jc w:val="left"/>
        <w:rPr>
          <w:rFonts w:eastAsia="Calibri"/>
          <w:sz w:val="24"/>
          <w:szCs w:val="24"/>
          <w:u w:val="none"/>
        </w:rPr>
      </w:pPr>
    </w:p>
    <w:p w14:paraId="1D36F6A8" w14:textId="77777777" w:rsidR="00285365" w:rsidRPr="00AF4824" w:rsidRDefault="00285365" w:rsidP="0000013A">
      <w:pPr>
        <w:pStyle w:val="BodyText"/>
        <w:tabs>
          <w:tab w:val="left" w:pos="0"/>
          <w:tab w:val="left" w:pos="8160"/>
        </w:tabs>
        <w:jc w:val="left"/>
        <w:rPr>
          <w:rFonts w:eastAsia="Calibri"/>
          <w:b/>
          <w:sz w:val="24"/>
          <w:szCs w:val="24"/>
        </w:rPr>
      </w:pPr>
      <w:r w:rsidRPr="00AF4824">
        <w:rPr>
          <w:rFonts w:eastAsia="Calibri"/>
          <w:b/>
          <w:sz w:val="24"/>
          <w:szCs w:val="24"/>
        </w:rPr>
        <w:t>REGULAR MEETING</w:t>
      </w:r>
    </w:p>
    <w:p w14:paraId="60A14B2B" w14:textId="77777777" w:rsidR="0000013A" w:rsidRPr="00AF4824" w:rsidRDefault="0000013A" w:rsidP="00285365">
      <w:pPr>
        <w:pStyle w:val="BodyText"/>
        <w:tabs>
          <w:tab w:val="left" w:pos="0"/>
          <w:tab w:val="left" w:pos="8160"/>
        </w:tabs>
        <w:jc w:val="center"/>
        <w:rPr>
          <w:i/>
          <w:iCs/>
          <w:sz w:val="22"/>
          <w:u w:val="none"/>
        </w:rPr>
      </w:pPr>
    </w:p>
    <w:p w14:paraId="26CD9D0B" w14:textId="15B1E1AF" w:rsidR="006919A2" w:rsidRDefault="006919A2" w:rsidP="00D61DB9">
      <w:pPr>
        <w:pStyle w:val="ListParagraph"/>
        <w:numPr>
          <w:ilvl w:val="0"/>
          <w:numId w:val="1"/>
        </w:numPr>
        <w:tabs>
          <w:tab w:val="left" w:pos="0"/>
          <w:tab w:val="left" w:pos="720"/>
          <w:tab w:val="left" w:pos="1080"/>
        </w:tabs>
        <w:spacing w:line="276" w:lineRule="auto"/>
        <w:ind w:hanging="720"/>
        <w:jc w:val="both"/>
        <w:rPr>
          <w:rFonts w:eastAsia="Arial Unicode MS"/>
        </w:rPr>
      </w:pPr>
      <w:r w:rsidRPr="00AF4824">
        <w:rPr>
          <w:rFonts w:eastAsia="Arial Unicode MS"/>
        </w:rPr>
        <w:t xml:space="preserve">Public </w:t>
      </w:r>
      <w:r w:rsidR="00FD638F">
        <w:rPr>
          <w:rFonts w:eastAsia="Arial Unicode MS"/>
        </w:rPr>
        <w:t>Address</w:t>
      </w:r>
    </w:p>
    <w:p w14:paraId="7CAFF667" w14:textId="6765FAB3" w:rsidR="00CB6485" w:rsidRPr="006E62BF" w:rsidRDefault="006E62BF" w:rsidP="00CB6485">
      <w:pPr>
        <w:pStyle w:val="Default"/>
        <w:ind w:left="720"/>
        <w:rPr>
          <w:b/>
          <w:bCs/>
        </w:rPr>
      </w:pPr>
      <w:r w:rsidRPr="006E62BF">
        <w:t>Citizens who desire to address the Board with regard to matters on the agenda or having to do with the Board’s policies, programs, or services will be received at this time.  The total time allotted for comments is 30-minutes with each speaker limited to three minutes.  The Board may not discuss items not on this agenda, but may respond with factual, established policy information or refer to staff.  The Board may choose to place the item on a future agenda.  (Texas Attorney General Opinion. JC-0169.)</w:t>
      </w:r>
    </w:p>
    <w:p w14:paraId="058CD232" w14:textId="77777777" w:rsidR="006919A2" w:rsidRPr="00AF4824" w:rsidRDefault="006919A2" w:rsidP="00D61DB9">
      <w:pPr>
        <w:pStyle w:val="ListParagraph"/>
        <w:tabs>
          <w:tab w:val="left" w:pos="0"/>
          <w:tab w:val="left" w:pos="720"/>
          <w:tab w:val="left" w:pos="1080"/>
        </w:tabs>
        <w:spacing w:line="276" w:lineRule="auto"/>
        <w:jc w:val="both"/>
        <w:rPr>
          <w:rFonts w:eastAsia="Arial Unicode MS"/>
        </w:rPr>
      </w:pPr>
    </w:p>
    <w:p w14:paraId="0668768C" w14:textId="77777777" w:rsidR="00285365" w:rsidRPr="00AF4824" w:rsidRDefault="00285365" w:rsidP="00D61DB9">
      <w:pPr>
        <w:pStyle w:val="ListParagraph"/>
        <w:numPr>
          <w:ilvl w:val="0"/>
          <w:numId w:val="1"/>
        </w:numPr>
        <w:tabs>
          <w:tab w:val="left" w:pos="720"/>
          <w:tab w:val="left" w:pos="1080"/>
        </w:tabs>
        <w:spacing w:line="276" w:lineRule="auto"/>
        <w:ind w:left="0" w:firstLine="0"/>
        <w:jc w:val="both"/>
      </w:pPr>
      <w:r w:rsidRPr="00AF4824">
        <w:t>Minutes</w:t>
      </w:r>
    </w:p>
    <w:p w14:paraId="6C83C091" w14:textId="5206B015" w:rsidR="00483A90" w:rsidRDefault="00622CA9" w:rsidP="000A1F7A">
      <w:pPr>
        <w:pStyle w:val="ListParagraph"/>
        <w:numPr>
          <w:ilvl w:val="0"/>
          <w:numId w:val="5"/>
        </w:numPr>
        <w:tabs>
          <w:tab w:val="left" w:pos="0"/>
          <w:tab w:val="left" w:pos="720"/>
          <w:tab w:val="left" w:pos="1080"/>
        </w:tabs>
        <w:spacing w:line="276" w:lineRule="auto"/>
        <w:jc w:val="both"/>
        <w:rPr>
          <w:b w:val="0"/>
          <w:u w:val="none"/>
        </w:rPr>
      </w:pPr>
      <w:r>
        <w:rPr>
          <w:b w:val="0"/>
          <w:u w:val="none"/>
        </w:rPr>
        <w:t>Discuss and consider a</w:t>
      </w:r>
      <w:r w:rsidR="00483A90">
        <w:rPr>
          <w:b w:val="0"/>
          <w:u w:val="none"/>
        </w:rPr>
        <w:t xml:space="preserve">pproval of the minutes of the meeting held on </w:t>
      </w:r>
      <w:r w:rsidR="00855C37">
        <w:rPr>
          <w:b w:val="0"/>
          <w:u w:val="none"/>
        </w:rPr>
        <w:t>May 12</w:t>
      </w:r>
      <w:r w:rsidR="00483A90">
        <w:rPr>
          <w:b w:val="0"/>
          <w:u w:val="none"/>
        </w:rPr>
        <w:t>, 202</w:t>
      </w:r>
      <w:r w:rsidR="004B1120">
        <w:rPr>
          <w:b w:val="0"/>
          <w:u w:val="none"/>
        </w:rPr>
        <w:t>1</w:t>
      </w:r>
      <w:r w:rsidR="00483A90">
        <w:rPr>
          <w:b w:val="0"/>
          <w:u w:val="none"/>
        </w:rPr>
        <w:t>.</w:t>
      </w:r>
    </w:p>
    <w:p w14:paraId="563CBFB1" w14:textId="77777777" w:rsidR="00FC4B15" w:rsidRPr="00AF4824" w:rsidRDefault="00FC4B15" w:rsidP="00FC4B15">
      <w:pPr>
        <w:pStyle w:val="ListParagraph"/>
        <w:tabs>
          <w:tab w:val="left" w:pos="0"/>
          <w:tab w:val="left" w:pos="720"/>
          <w:tab w:val="left" w:pos="1080"/>
        </w:tabs>
        <w:spacing w:line="276" w:lineRule="auto"/>
        <w:ind w:left="1080"/>
        <w:jc w:val="both"/>
        <w:rPr>
          <w:b w:val="0"/>
          <w:u w:val="none"/>
        </w:rPr>
      </w:pPr>
    </w:p>
    <w:p w14:paraId="4EB67817" w14:textId="7F75C2F6" w:rsidR="00285365" w:rsidRPr="00AF4824" w:rsidRDefault="006919A2" w:rsidP="002F2A5D">
      <w:pPr>
        <w:pStyle w:val="ListParagraph"/>
        <w:numPr>
          <w:ilvl w:val="0"/>
          <w:numId w:val="1"/>
        </w:numPr>
        <w:tabs>
          <w:tab w:val="left" w:pos="0"/>
        </w:tabs>
        <w:spacing w:line="276" w:lineRule="auto"/>
        <w:ind w:hanging="720"/>
        <w:jc w:val="both"/>
        <w:rPr>
          <w:rFonts w:eastAsia="Arial Unicode MS"/>
        </w:rPr>
      </w:pPr>
      <w:r w:rsidRPr="00AF4824">
        <w:rPr>
          <w:rFonts w:eastAsia="Arial Unicode MS"/>
        </w:rPr>
        <w:t xml:space="preserve">The Parks and Recreation </w:t>
      </w:r>
      <w:r w:rsidR="002036DA" w:rsidRPr="00AF4824">
        <w:rPr>
          <w:rFonts w:eastAsia="Arial Unicode MS"/>
        </w:rPr>
        <w:t>Board</w:t>
      </w:r>
      <w:r w:rsidRPr="00AF4824">
        <w:rPr>
          <w:rFonts w:eastAsia="Arial Unicode MS"/>
        </w:rPr>
        <w:t xml:space="preserve"> will discuss or receive reports on the following current matters or </w:t>
      </w:r>
      <w:r w:rsidR="004F51D0" w:rsidRPr="00AF4824">
        <w:rPr>
          <w:rFonts w:eastAsia="Arial Unicode MS"/>
        </w:rPr>
        <w:t>projects.</w:t>
      </w:r>
    </w:p>
    <w:p w14:paraId="58147E34" w14:textId="24200750" w:rsidR="009F5CC3" w:rsidRDefault="009F5CC3" w:rsidP="002F2A5D">
      <w:pPr>
        <w:pStyle w:val="ListParagraph"/>
        <w:numPr>
          <w:ilvl w:val="0"/>
          <w:numId w:val="2"/>
        </w:numPr>
        <w:tabs>
          <w:tab w:val="left" w:pos="0"/>
        </w:tabs>
        <w:spacing w:line="276" w:lineRule="auto"/>
        <w:jc w:val="both"/>
        <w:rPr>
          <w:b w:val="0"/>
          <w:u w:val="none"/>
        </w:rPr>
      </w:pPr>
      <w:r>
        <w:rPr>
          <w:b w:val="0"/>
          <w:u w:val="none"/>
        </w:rPr>
        <w:t>Introduction of New Park and Recreation Advisory Members</w:t>
      </w:r>
    </w:p>
    <w:p w14:paraId="6723CE3F" w14:textId="6C501A79" w:rsidR="005F37C5" w:rsidRDefault="005F37C5" w:rsidP="002F2A5D">
      <w:pPr>
        <w:pStyle w:val="ListParagraph"/>
        <w:numPr>
          <w:ilvl w:val="0"/>
          <w:numId w:val="2"/>
        </w:numPr>
        <w:tabs>
          <w:tab w:val="left" w:pos="0"/>
        </w:tabs>
        <w:spacing w:line="276" w:lineRule="auto"/>
        <w:jc w:val="both"/>
        <w:rPr>
          <w:b w:val="0"/>
          <w:u w:val="none"/>
        </w:rPr>
      </w:pPr>
      <w:r>
        <w:rPr>
          <w:b w:val="0"/>
          <w:u w:val="none"/>
        </w:rPr>
        <w:t>Friends of the Zoo</w:t>
      </w:r>
    </w:p>
    <w:p w14:paraId="16B4E8B5" w14:textId="71C67FDA" w:rsidR="003244EB" w:rsidRDefault="003244EB" w:rsidP="002F2A5D">
      <w:pPr>
        <w:pStyle w:val="ListParagraph"/>
        <w:numPr>
          <w:ilvl w:val="0"/>
          <w:numId w:val="2"/>
        </w:numPr>
        <w:tabs>
          <w:tab w:val="left" w:pos="0"/>
        </w:tabs>
        <w:spacing w:line="276" w:lineRule="auto"/>
        <w:jc w:val="both"/>
        <w:rPr>
          <w:b w:val="0"/>
          <w:u w:val="none"/>
        </w:rPr>
      </w:pPr>
      <w:r>
        <w:rPr>
          <w:b w:val="0"/>
          <w:u w:val="none"/>
        </w:rPr>
        <w:t>Thompson Park Pool</w:t>
      </w:r>
    </w:p>
    <w:p w14:paraId="76547DBA" w14:textId="42B16267" w:rsidR="00483A90" w:rsidRDefault="00483A90" w:rsidP="002F2A5D">
      <w:pPr>
        <w:pStyle w:val="ListParagraph"/>
        <w:numPr>
          <w:ilvl w:val="0"/>
          <w:numId w:val="2"/>
        </w:numPr>
        <w:tabs>
          <w:tab w:val="left" w:pos="0"/>
        </w:tabs>
        <w:spacing w:line="276" w:lineRule="auto"/>
        <w:jc w:val="both"/>
        <w:rPr>
          <w:b w:val="0"/>
          <w:u w:val="none"/>
        </w:rPr>
      </w:pPr>
      <w:r>
        <w:rPr>
          <w:b w:val="0"/>
          <w:u w:val="none"/>
        </w:rPr>
        <w:t>Parks Master Plan</w:t>
      </w:r>
    </w:p>
    <w:p w14:paraId="1D860AF6" w14:textId="4D9E4E79" w:rsidR="00B62AF8" w:rsidRDefault="00B62AF8" w:rsidP="002F2A5D">
      <w:pPr>
        <w:pStyle w:val="ListParagraph"/>
        <w:numPr>
          <w:ilvl w:val="0"/>
          <w:numId w:val="2"/>
        </w:numPr>
        <w:tabs>
          <w:tab w:val="left" w:pos="0"/>
        </w:tabs>
        <w:spacing w:line="276" w:lineRule="auto"/>
        <w:jc w:val="both"/>
        <w:rPr>
          <w:b w:val="0"/>
          <w:u w:val="none"/>
        </w:rPr>
      </w:pPr>
      <w:r>
        <w:rPr>
          <w:b w:val="0"/>
          <w:u w:val="none"/>
        </w:rPr>
        <w:t xml:space="preserve">Program </w:t>
      </w:r>
      <w:r w:rsidR="00855C37">
        <w:rPr>
          <w:b w:val="0"/>
          <w:u w:val="none"/>
        </w:rPr>
        <w:t xml:space="preserve">and Events </w:t>
      </w:r>
      <w:r>
        <w:rPr>
          <w:b w:val="0"/>
          <w:u w:val="none"/>
        </w:rPr>
        <w:t>Update</w:t>
      </w:r>
    </w:p>
    <w:p w14:paraId="114E4E98" w14:textId="4530F65B" w:rsidR="00855C37" w:rsidRDefault="00855C37" w:rsidP="002F2A5D">
      <w:pPr>
        <w:pStyle w:val="ListParagraph"/>
        <w:numPr>
          <w:ilvl w:val="0"/>
          <w:numId w:val="2"/>
        </w:numPr>
        <w:tabs>
          <w:tab w:val="left" w:pos="0"/>
        </w:tabs>
        <w:spacing w:line="276" w:lineRule="auto"/>
        <w:jc w:val="both"/>
        <w:rPr>
          <w:b w:val="0"/>
          <w:u w:val="none"/>
        </w:rPr>
      </w:pPr>
      <w:r>
        <w:rPr>
          <w:b w:val="0"/>
          <w:u w:val="none"/>
        </w:rPr>
        <w:t>Athletics</w:t>
      </w:r>
    </w:p>
    <w:p w14:paraId="0267CE04" w14:textId="0DE367DB" w:rsidR="00855C37" w:rsidRDefault="00855C37" w:rsidP="002F2A5D">
      <w:pPr>
        <w:pStyle w:val="ListParagraph"/>
        <w:numPr>
          <w:ilvl w:val="0"/>
          <w:numId w:val="2"/>
        </w:numPr>
        <w:tabs>
          <w:tab w:val="left" w:pos="0"/>
        </w:tabs>
        <w:spacing w:line="276" w:lineRule="auto"/>
        <w:jc w:val="both"/>
        <w:rPr>
          <w:b w:val="0"/>
          <w:u w:val="none"/>
        </w:rPr>
      </w:pPr>
      <w:r>
        <w:rPr>
          <w:b w:val="0"/>
          <w:u w:val="none"/>
        </w:rPr>
        <w:t>Trails</w:t>
      </w:r>
    </w:p>
    <w:p w14:paraId="4A032EAD" w14:textId="4A4FA74E" w:rsidR="003B3FA3" w:rsidRDefault="00DA583F" w:rsidP="002F2A5D">
      <w:pPr>
        <w:pStyle w:val="ListParagraph"/>
        <w:numPr>
          <w:ilvl w:val="0"/>
          <w:numId w:val="2"/>
        </w:numPr>
        <w:tabs>
          <w:tab w:val="left" w:pos="0"/>
        </w:tabs>
        <w:spacing w:line="276" w:lineRule="auto"/>
        <w:jc w:val="both"/>
        <w:rPr>
          <w:b w:val="0"/>
          <w:u w:val="none"/>
        </w:rPr>
      </w:pPr>
      <w:r>
        <w:rPr>
          <w:b w:val="0"/>
          <w:u w:val="none"/>
        </w:rPr>
        <w:t>Up</w:t>
      </w:r>
      <w:r w:rsidR="005A79E6">
        <w:rPr>
          <w:b w:val="0"/>
          <w:u w:val="none"/>
        </w:rPr>
        <w:t>coming Events</w:t>
      </w:r>
    </w:p>
    <w:p w14:paraId="6CD2321A" w14:textId="2B69C699" w:rsidR="005F37C5" w:rsidRDefault="005F37C5" w:rsidP="002F2A5D">
      <w:pPr>
        <w:pStyle w:val="ListParagraph"/>
        <w:numPr>
          <w:ilvl w:val="0"/>
          <w:numId w:val="2"/>
        </w:numPr>
        <w:tabs>
          <w:tab w:val="left" w:pos="0"/>
        </w:tabs>
        <w:spacing w:line="276" w:lineRule="auto"/>
        <w:jc w:val="both"/>
        <w:rPr>
          <w:b w:val="0"/>
          <w:u w:val="none"/>
        </w:rPr>
      </w:pPr>
      <w:r>
        <w:rPr>
          <w:b w:val="0"/>
          <w:u w:val="none"/>
        </w:rPr>
        <w:t>Zoo Concession Renovation</w:t>
      </w:r>
    </w:p>
    <w:p w14:paraId="13F4A3F7" w14:textId="2D5F159C" w:rsidR="005F37C5" w:rsidRDefault="005F37C5" w:rsidP="002F2A5D">
      <w:pPr>
        <w:pStyle w:val="ListParagraph"/>
        <w:numPr>
          <w:ilvl w:val="0"/>
          <w:numId w:val="2"/>
        </w:numPr>
        <w:tabs>
          <w:tab w:val="left" w:pos="0"/>
        </w:tabs>
        <w:spacing w:line="276" w:lineRule="auto"/>
        <w:jc w:val="both"/>
        <w:rPr>
          <w:b w:val="0"/>
          <w:u w:val="none"/>
        </w:rPr>
      </w:pPr>
      <w:r>
        <w:rPr>
          <w:b w:val="0"/>
          <w:u w:val="none"/>
        </w:rPr>
        <w:t>Budget Update</w:t>
      </w:r>
    </w:p>
    <w:p w14:paraId="33CCC170" w14:textId="30437AAE" w:rsidR="005F37C5" w:rsidRDefault="005F37C5" w:rsidP="002F2A5D">
      <w:pPr>
        <w:pStyle w:val="ListParagraph"/>
        <w:numPr>
          <w:ilvl w:val="0"/>
          <w:numId w:val="2"/>
        </w:numPr>
        <w:tabs>
          <w:tab w:val="left" w:pos="0"/>
        </w:tabs>
        <w:spacing w:line="276" w:lineRule="auto"/>
        <w:jc w:val="both"/>
        <w:rPr>
          <w:b w:val="0"/>
          <w:u w:val="none"/>
        </w:rPr>
      </w:pPr>
      <w:r>
        <w:rPr>
          <w:b w:val="0"/>
          <w:u w:val="none"/>
        </w:rPr>
        <w:t>Community Solutions Update</w:t>
      </w:r>
    </w:p>
    <w:p w14:paraId="58365844" w14:textId="37BB39F3" w:rsidR="002F2A5D" w:rsidRDefault="00A92E16" w:rsidP="002F2A5D">
      <w:pPr>
        <w:pStyle w:val="ListParagraph"/>
        <w:numPr>
          <w:ilvl w:val="0"/>
          <w:numId w:val="2"/>
        </w:numPr>
        <w:tabs>
          <w:tab w:val="left" w:pos="0"/>
        </w:tabs>
        <w:spacing w:line="276" w:lineRule="auto"/>
        <w:jc w:val="both"/>
        <w:rPr>
          <w:b w:val="0"/>
          <w:u w:val="none"/>
        </w:rPr>
      </w:pPr>
      <w:r>
        <w:rPr>
          <w:b w:val="0"/>
          <w:u w:val="none"/>
        </w:rPr>
        <w:t>Future Agenda I</w:t>
      </w:r>
      <w:r w:rsidRPr="00AF4824">
        <w:rPr>
          <w:b w:val="0"/>
          <w:u w:val="none"/>
        </w:rPr>
        <w:t>tems</w:t>
      </w:r>
    </w:p>
    <w:p w14:paraId="24AAED94" w14:textId="77777777" w:rsidR="002F2A5D" w:rsidRDefault="002F2A5D" w:rsidP="002F2A5D">
      <w:pPr>
        <w:pStyle w:val="ListParagraph"/>
        <w:tabs>
          <w:tab w:val="left" w:pos="0"/>
        </w:tabs>
        <w:spacing w:line="276" w:lineRule="auto"/>
        <w:ind w:left="1080"/>
        <w:jc w:val="both"/>
        <w:rPr>
          <w:b w:val="0"/>
          <w:u w:val="none"/>
        </w:rPr>
      </w:pPr>
    </w:p>
    <w:p w14:paraId="5FCA505A" w14:textId="77777777" w:rsidR="005F37C5" w:rsidRDefault="005F37C5" w:rsidP="005F37C5">
      <w:pPr>
        <w:pStyle w:val="ListParagraph"/>
        <w:numPr>
          <w:ilvl w:val="0"/>
          <w:numId w:val="1"/>
        </w:numPr>
        <w:tabs>
          <w:tab w:val="left" w:pos="0"/>
          <w:tab w:val="left" w:pos="720"/>
          <w:tab w:val="left" w:pos="1080"/>
        </w:tabs>
        <w:ind w:hanging="720"/>
        <w:jc w:val="both"/>
      </w:pPr>
      <w:r w:rsidRPr="00D56282">
        <w:rPr>
          <w:rFonts w:eastAsia="Arial Unicode MS"/>
        </w:rPr>
        <w:t xml:space="preserve">Present, Discuss and Consider </w:t>
      </w:r>
      <w:r>
        <w:rPr>
          <w:rFonts w:eastAsia="Arial Unicode MS"/>
        </w:rPr>
        <w:t>Appointment of Board Members to the ‘Strategic Planning’ Sub-Committee</w:t>
      </w:r>
    </w:p>
    <w:p w14:paraId="6F796C73" w14:textId="77777777" w:rsidR="005F37C5" w:rsidRPr="00574545" w:rsidRDefault="005F37C5" w:rsidP="005F37C5">
      <w:pPr>
        <w:pStyle w:val="ListParagraph"/>
        <w:tabs>
          <w:tab w:val="left" w:pos="0"/>
          <w:tab w:val="left" w:pos="720"/>
          <w:tab w:val="left" w:pos="1080"/>
        </w:tabs>
        <w:spacing w:line="276" w:lineRule="auto"/>
        <w:jc w:val="both"/>
        <w:rPr>
          <w:rFonts w:eastAsia="Arial Unicode MS"/>
          <w:b w:val="0"/>
          <w:u w:val="none"/>
        </w:rPr>
      </w:pPr>
      <w:r w:rsidRPr="00574545">
        <w:rPr>
          <w:rFonts w:eastAsia="Arial Unicode MS"/>
          <w:b w:val="0"/>
          <w:u w:val="none"/>
        </w:rPr>
        <w:t>This item is to consider the appointment</w:t>
      </w:r>
      <w:r>
        <w:rPr>
          <w:rFonts w:eastAsia="Arial Unicode MS"/>
          <w:b w:val="0"/>
          <w:u w:val="none"/>
        </w:rPr>
        <w:t>/re-appointment</w:t>
      </w:r>
      <w:r w:rsidRPr="00574545">
        <w:rPr>
          <w:rFonts w:eastAsia="Arial Unicode MS"/>
          <w:b w:val="0"/>
          <w:u w:val="none"/>
        </w:rPr>
        <w:t xml:space="preserve"> of members to </w:t>
      </w:r>
      <w:r>
        <w:rPr>
          <w:rFonts w:eastAsia="Arial Unicode MS"/>
          <w:b w:val="0"/>
          <w:u w:val="none"/>
        </w:rPr>
        <w:t>the ‘Strategic Planning’</w:t>
      </w:r>
      <w:r w:rsidRPr="00574545">
        <w:rPr>
          <w:rFonts w:eastAsia="Arial Unicode MS"/>
          <w:b w:val="0"/>
          <w:u w:val="none"/>
        </w:rPr>
        <w:t xml:space="preserve"> subcommittee that will research and provide input on strategic planning.  Examples of this may include, but are not limited to asset management, park master plan, park development, and various types of agreements.</w:t>
      </w:r>
    </w:p>
    <w:p w14:paraId="20427D3A" w14:textId="77777777" w:rsidR="005F37C5" w:rsidRDefault="005F37C5" w:rsidP="005F37C5">
      <w:pPr>
        <w:pStyle w:val="NoSpacing"/>
        <w:spacing w:line="276" w:lineRule="auto"/>
        <w:ind w:left="720"/>
        <w:jc w:val="both"/>
        <w:rPr>
          <w:rFonts w:ascii="Arial" w:hAnsi="Arial" w:cs="Arial"/>
          <w:sz w:val="24"/>
          <w:szCs w:val="24"/>
        </w:rPr>
      </w:pPr>
    </w:p>
    <w:p w14:paraId="31CAE0E1" w14:textId="7832A5DD" w:rsidR="005F37C5" w:rsidRDefault="005F37C5" w:rsidP="005F37C5">
      <w:pPr>
        <w:pStyle w:val="ListParagraph"/>
        <w:numPr>
          <w:ilvl w:val="0"/>
          <w:numId w:val="1"/>
        </w:numPr>
        <w:tabs>
          <w:tab w:val="left" w:pos="0"/>
          <w:tab w:val="left" w:pos="720"/>
          <w:tab w:val="left" w:pos="1080"/>
        </w:tabs>
        <w:ind w:hanging="720"/>
        <w:jc w:val="both"/>
      </w:pPr>
      <w:r w:rsidRPr="00D56282">
        <w:rPr>
          <w:rFonts w:eastAsia="Arial Unicode MS"/>
        </w:rPr>
        <w:t xml:space="preserve">Present, Discuss and Consider </w:t>
      </w:r>
      <w:r>
        <w:rPr>
          <w:rFonts w:eastAsia="Arial Unicode MS"/>
        </w:rPr>
        <w:t>Appointment of Board Members to the ‘Outreach’ Sub-Committee</w:t>
      </w:r>
    </w:p>
    <w:p w14:paraId="4F21E42A" w14:textId="77777777" w:rsidR="005F37C5" w:rsidRDefault="005F37C5" w:rsidP="005F37C5">
      <w:pPr>
        <w:pStyle w:val="ListParagraph"/>
        <w:tabs>
          <w:tab w:val="left" w:pos="0"/>
          <w:tab w:val="left" w:pos="720"/>
          <w:tab w:val="left" w:pos="1080"/>
        </w:tabs>
        <w:spacing w:line="276" w:lineRule="auto"/>
        <w:jc w:val="both"/>
        <w:rPr>
          <w:rFonts w:eastAsia="Arial Unicode MS"/>
          <w:b w:val="0"/>
          <w:u w:val="none"/>
        </w:rPr>
      </w:pPr>
      <w:r w:rsidRPr="00574545">
        <w:rPr>
          <w:rFonts w:eastAsia="Arial Unicode MS"/>
          <w:b w:val="0"/>
          <w:u w:val="none"/>
        </w:rPr>
        <w:t>This item is to consider the appointment</w:t>
      </w:r>
      <w:r>
        <w:rPr>
          <w:rFonts w:eastAsia="Arial Unicode MS"/>
          <w:b w:val="0"/>
          <w:u w:val="none"/>
        </w:rPr>
        <w:t>/re-appointment</w:t>
      </w:r>
      <w:r w:rsidRPr="00574545">
        <w:rPr>
          <w:rFonts w:eastAsia="Arial Unicode MS"/>
          <w:b w:val="0"/>
          <w:u w:val="none"/>
        </w:rPr>
        <w:t xml:space="preserve"> of members to </w:t>
      </w:r>
      <w:r>
        <w:rPr>
          <w:rFonts w:eastAsia="Arial Unicode MS"/>
          <w:b w:val="0"/>
          <w:u w:val="none"/>
        </w:rPr>
        <w:t xml:space="preserve">the ‘Outreach’ </w:t>
      </w:r>
      <w:r w:rsidRPr="00574545">
        <w:rPr>
          <w:rFonts w:eastAsia="Arial Unicode MS"/>
          <w:b w:val="0"/>
          <w:u w:val="none"/>
        </w:rPr>
        <w:t>subcommittee that will research and provide input on department outreach. Examples of this may include, but are not limited to community engagement, community sponsorships and other possible financial partnerships.</w:t>
      </w:r>
    </w:p>
    <w:p w14:paraId="02BCCA9A" w14:textId="77777777" w:rsidR="008A3127" w:rsidRDefault="008A3127" w:rsidP="008A3127">
      <w:pPr>
        <w:pStyle w:val="ListParagraph"/>
        <w:tabs>
          <w:tab w:val="left" w:pos="0"/>
        </w:tabs>
        <w:spacing w:line="276" w:lineRule="auto"/>
        <w:ind w:left="1080" w:right="2880"/>
        <w:jc w:val="both"/>
        <w:rPr>
          <w:b w:val="0"/>
          <w:u w:val="none"/>
        </w:rPr>
      </w:pPr>
    </w:p>
    <w:p w14:paraId="0D3C4C52" w14:textId="77777777" w:rsidR="007665C4" w:rsidRDefault="007665C4" w:rsidP="00D025D1">
      <w:pPr>
        <w:tabs>
          <w:tab w:val="left" w:pos="0"/>
          <w:tab w:val="left" w:pos="720"/>
        </w:tabs>
        <w:spacing w:line="240" w:lineRule="auto"/>
        <w:ind w:left="720"/>
        <w:jc w:val="both"/>
        <w:rPr>
          <w:rFonts w:ascii="Arial" w:hAnsi="Arial" w:cs="Arial"/>
          <w:sz w:val="20"/>
          <w:szCs w:val="20"/>
        </w:rPr>
      </w:pPr>
    </w:p>
    <w:p w14:paraId="4418A3CA" w14:textId="77777777" w:rsidR="007665C4" w:rsidRDefault="007665C4" w:rsidP="00D025D1">
      <w:pPr>
        <w:tabs>
          <w:tab w:val="left" w:pos="0"/>
          <w:tab w:val="left" w:pos="720"/>
        </w:tabs>
        <w:spacing w:line="240" w:lineRule="auto"/>
        <w:ind w:left="720"/>
        <w:jc w:val="both"/>
        <w:rPr>
          <w:rFonts w:ascii="Arial" w:hAnsi="Arial" w:cs="Arial"/>
          <w:sz w:val="20"/>
          <w:szCs w:val="20"/>
        </w:rPr>
      </w:pPr>
    </w:p>
    <w:p w14:paraId="6F0B817C" w14:textId="77777777" w:rsidR="006D0392" w:rsidRDefault="006D0392" w:rsidP="006D0392">
      <w:pPr>
        <w:pStyle w:val="ListParagraph"/>
        <w:numPr>
          <w:ilvl w:val="0"/>
          <w:numId w:val="1"/>
        </w:numPr>
        <w:tabs>
          <w:tab w:val="left" w:pos="720"/>
          <w:tab w:val="left" w:pos="1080"/>
        </w:tabs>
        <w:spacing w:line="276" w:lineRule="auto"/>
        <w:ind w:left="0" w:firstLine="0"/>
        <w:jc w:val="both"/>
      </w:pPr>
      <w:r w:rsidRPr="00FC4B15">
        <w:t>Present</w:t>
      </w:r>
      <w:r>
        <w:t>, Discuss and Consider Action on an Art Policy for Parks and Recreation.</w:t>
      </w:r>
    </w:p>
    <w:p w14:paraId="27737566" w14:textId="77777777" w:rsidR="006D0392" w:rsidRDefault="006D0392" w:rsidP="006D0392">
      <w:pPr>
        <w:pStyle w:val="ListParagraph"/>
        <w:tabs>
          <w:tab w:val="left" w:pos="0"/>
          <w:tab w:val="left" w:pos="720"/>
          <w:tab w:val="left" w:pos="1080"/>
        </w:tabs>
        <w:spacing w:line="276" w:lineRule="auto"/>
        <w:jc w:val="both"/>
        <w:rPr>
          <w:rFonts w:eastAsia="Arial Unicode MS"/>
          <w:b w:val="0"/>
          <w:u w:val="none"/>
        </w:rPr>
      </w:pPr>
      <w:r w:rsidRPr="00522F1A">
        <w:rPr>
          <w:rFonts w:eastAsia="Arial Unicode MS"/>
          <w:b w:val="0"/>
          <w:u w:val="none"/>
        </w:rPr>
        <w:t>This item is to discuss the creation of an Art Policy for Parks and Recreation Facilities.</w:t>
      </w:r>
    </w:p>
    <w:p w14:paraId="4556410F" w14:textId="77777777" w:rsidR="006D0392" w:rsidRDefault="006D0392" w:rsidP="00D025D1">
      <w:pPr>
        <w:tabs>
          <w:tab w:val="left" w:pos="0"/>
          <w:tab w:val="left" w:pos="720"/>
        </w:tabs>
        <w:spacing w:line="240" w:lineRule="auto"/>
        <w:ind w:left="720"/>
        <w:jc w:val="both"/>
        <w:rPr>
          <w:rFonts w:ascii="Arial" w:hAnsi="Arial" w:cs="Arial"/>
          <w:sz w:val="20"/>
          <w:szCs w:val="20"/>
        </w:rPr>
      </w:pPr>
    </w:p>
    <w:p w14:paraId="4CEC6004" w14:textId="3AEA3093" w:rsidR="00654C3A" w:rsidRPr="00AF4824" w:rsidRDefault="00285365" w:rsidP="00D025D1">
      <w:pPr>
        <w:tabs>
          <w:tab w:val="left" w:pos="0"/>
          <w:tab w:val="left" w:pos="720"/>
        </w:tabs>
        <w:spacing w:line="240" w:lineRule="auto"/>
        <w:ind w:left="720"/>
        <w:jc w:val="both"/>
        <w:rPr>
          <w:rFonts w:ascii="Arial" w:hAnsi="Arial" w:cs="Arial"/>
          <w:sz w:val="20"/>
          <w:szCs w:val="20"/>
        </w:rPr>
      </w:pPr>
      <w:r w:rsidRPr="00AF4824">
        <w:rPr>
          <w:rFonts w:ascii="Arial" w:hAnsi="Arial" w:cs="Arial"/>
          <w:sz w:val="20"/>
          <w:szCs w:val="20"/>
        </w:rPr>
        <w:t xml:space="preserve">Individuals with disabilities who require special </w:t>
      </w:r>
      <w:r w:rsidR="004B1120" w:rsidRPr="00AF4824">
        <w:rPr>
          <w:rFonts w:ascii="Arial" w:hAnsi="Arial" w:cs="Arial"/>
          <w:sz w:val="20"/>
          <w:szCs w:val="20"/>
        </w:rPr>
        <w:t>accommodations,</w:t>
      </w:r>
      <w:r w:rsidRPr="00AF4824">
        <w:rPr>
          <w:rFonts w:ascii="Arial" w:hAnsi="Arial" w:cs="Arial"/>
          <w:sz w:val="20"/>
          <w:szCs w:val="20"/>
        </w:rPr>
        <w:t xml:space="preserve"> or a sign language interpreter must contact the City Secretary’s Office 48 hours prior to meeting time by telephoning 378-3013 or the City TDD number at 378-4229.  </w:t>
      </w:r>
    </w:p>
    <w:p w14:paraId="232C5491" w14:textId="0E8CCE19" w:rsidR="005B32AD" w:rsidRPr="00AF4824" w:rsidRDefault="005B32AD" w:rsidP="005B32AD">
      <w:pPr>
        <w:tabs>
          <w:tab w:val="left" w:pos="0"/>
          <w:tab w:val="left" w:pos="720"/>
        </w:tabs>
        <w:spacing w:line="240" w:lineRule="auto"/>
        <w:ind w:left="720"/>
        <w:jc w:val="both"/>
        <w:rPr>
          <w:rFonts w:ascii="Arial" w:hAnsi="Arial" w:cs="Arial"/>
          <w:sz w:val="20"/>
          <w:szCs w:val="20"/>
        </w:rPr>
      </w:pPr>
      <w:r w:rsidRPr="00A67F76">
        <w:rPr>
          <w:rFonts w:ascii="Arial" w:hAnsi="Arial" w:cs="Arial"/>
          <w:sz w:val="20"/>
          <w:szCs w:val="20"/>
        </w:rPr>
        <w:t xml:space="preserve">Posted this </w:t>
      </w:r>
      <w:r w:rsidR="00151F8F">
        <w:rPr>
          <w:rFonts w:ascii="Arial" w:hAnsi="Arial" w:cs="Arial"/>
          <w:sz w:val="20"/>
          <w:szCs w:val="20"/>
        </w:rPr>
        <w:t>9</w:t>
      </w:r>
      <w:r w:rsidR="00CE2993">
        <w:rPr>
          <w:rFonts w:ascii="Arial" w:hAnsi="Arial" w:cs="Arial"/>
          <w:sz w:val="20"/>
          <w:szCs w:val="20"/>
        </w:rPr>
        <w:t>t</w:t>
      </w:r>
      <w:r w:rsidR="000C480E" w:rsidRPr="00A67F76">
        <w:rPr>
          <w:rFonts w:ascii="Arial" w:hAnsi="Arial" w:cs="Arial"/>
          <w:sz w:val="20"/>
          <w:szCs w:val="20"/>
        </w:rPr>
        <w:t>h</w:t>
      </w:r>
      <w:r w:rsidR="0000013A" w:rsidRPr="00A67F76">
        <w:rPr>
          <w:rFonts w:ascii="Arial" w:hAnsi="Arial" w:cs="Arial"/>
          <w:sz w:val="20"/>
          <w:szCs w:val="20"/>
        </w:rPr>
        <w:t xml:space="preserve"> </w:t>
      </w:r>
      <w:r w:rsidRPr="00A67F76">
        <w:rPr>
          <w:rFonts w:ascii="Arial" w:hAnsi="Arial" w:cs="Arial"/>
          <w:sz w:val="20"/>
          <w:szCs w:val="20"/>
        </w:rPr>
        <w:t>day of</w:t>
      </w:r>
      <w:r w:rsidR="00CE2993">
        <w:rPr>
          <w:rFonts w:ascii="Arial" w:hAnsi="Arial" w:cs="Arial"/>
          <w:sz w:val="20"/>
          <w:szCs w:val="20"/>
        </w:rPr>
        <w:t xml:space="preserve"> </w:t>
      </w:r>
      <w:r w:rsidR="00855C37">
        <w:rPr>
          <w:rFonts w:ascii="Arial" w:hAnsi="Arial" w:cs="Arial"/>
          <w:sz w:val="20"/>
          <w:szCs w:val="20"/>
        </w:rPr>
        <w:t>Ju</w:t>
      </w:r>
      <w:r w:rsidR="005F37C5">
        <w:rPr>
          <w:rFonts w:ascii="Arial" w:hAnsi="Arial" w:cs="Arial"/>
          <w:sz w:val="20"/>
          <w:szCs w:val="20"/>
        </w:rPr>
        <w:t>ly</w:t>
      </w:r>
      <w:r w:rsidR="00FE6693" w:rsidRPr="00A67F76">
        <w:rPr>
          <w:rFonts w:ascii="Arial" w:hAnsi="Arial" w:cs="Arial"/>
          <w:sz w:val="20"/>
          <w:szCs w:val="20"/>
        </w:rPr>
        <w:t xml:space="preserve"> </w:t>
      </w:r>
      <w:r w:rsidR="004B1120" w:rsidRPr="00A67F76">
        <w:rPr>
          <w:rFonts w:ascii="Arial" w:hAnsi="Arial" w:cs="Arial"/>
          <w:sz w:val="20"/>
          <w:szCs w:val="20"/>
        </w:rPr>
        <w:t>2021.</w:t>
      </w:r>
    </w:p>
    <w:sectPr w:rsidR="005B32AD" w:rsidRPr="00AF4824" w:rsidSect="00BB7F5F">
      <w:pgSz w:w="12240" w:h="20160" w:code="5"/>
      <w:pgMar w:top="720"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6B5A0" w14:textId="77777777" w:rsidR="003330AC" w:rsidRDefault="003330AC" w:rsidP="00F75A7D">
      <w:pPr>
        <w:spacing w:after="0" w:line="240" w:lineRule="auto"/>
      </w:pPr>
      <w:r>
        <w:separator/>
      </w:r>
    </w:p>
  </w:endnote>
  <w:endnote w:type="continuationSeparator" w:id="0">
    <w:p w14:paraId="4F6C9A61" w14:textId="77777777" w:rsidR="003330AC" w:rsidRDefault="003330AC" w:rsidP="00F7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A3C44" w14:textId="77777777" w:rsidR="003330AC" w:rsidRDefault="003330AC" w:rsidP="00F75A7D">
      <w:pPr>
        <w:spacing w:after="0" w:line="240" w:lineRule="auto"/>
      </w:pPr>
      <w:r>
        <w:separator/>
      </w:r>
    </w:p>
  </w:footnote>
  <w:footnote w:type="continuationSeparator" w:id="0">
    <w:p w14:paraId="53630090" w14:textId="77777777" w:rsidR="003330AC" w:rsidRDefault="003330AC" w:rsidP="00F75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56C4"/>
    <w:multiLevelType w:val="hybridMultilevel"/>
    <w:tmpl w:val="AB14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BF0FAC"/>
    <w:multiLevelType w:val="hybridMultilevel"/>
    <w:tmpl w:val="F00A7478"/>
    <w:lvl w:ilvl="0" w:tplc="1E4A64F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D2B6C"/>
    <w:multiLevelType w:val="hybridMultilevel"/>
    <w:tmpl w:val="06B0D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5FE70C2"/>
    <w:multiLevelType w:val="hybridMultilevel"/>
    <w:tmpl w:val="7BD8B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4" w15:restartNumberingAfterBreak="0">
    <w:nsid w:val="482E4C50"/>
    <w:multiLevelType w:val="hybridMultilevel"/>
    <w:tmpl w:val="D85497FE"/>
    <w:lvl w:ilvl="0" w:tplc="6BECA1F2">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848F2"/>
    <w:multiLevelType w:val="hybridMultilevel"/>
    <w:tmpl w:val="B6463912"/>
    <w:lvl w:ilvl="0" w:tplc="08783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C429B7"/>
    <w:multiLevelType w:val="hybridMultilevel"/>
    <w:tmpl w:val="448ADDF2"/>
    <w:lvl w:ilvl="0" w:tplc="1E4A64FA">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33449"/>
    <w:multiLevelType w:val="hybridMultilevel"/>
    <w:tmpl w:val="BF00F6EE"/>
    <w:lvl w:ilvl="0" w:tplc="486E00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4"/>
  </w:num>
  <w:num w:numId="5">
    <w:abstractNumId w:val="5"/>
  </w:num>
  <w:num w:numId="6">
    <w:abstractNumId w:val="2"/>
  </w:num>
  <w:num w:numId="7">
    <w:abstractNumId w:val="0"/>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65"/>
    <w:rsid w:val="0000013A"/>
    <w:rsid w:val="000031DD"/>
    <w:rsid w:val="00014FB3"/>
    <w:rsid w:val="000450A3"/>
    <w:rsid w:val="00052121"/>
    <w:rsid w:val="00052324"/>
    <w:rsid w:val="00052F94"/>
    <w:rsid w:val="000716AE"/>
    <w:rsid w:val="00075E18"/>
    <w:rsid w:val="00076D9F"/>
    <w:rsid w:val="000835E5"/>
    <w:rsid w:val="00084B10"/>
    <w:rsid w:val="000871EB"/>
    <w:rsid w:val="0009096F"/>
    <w:rsid w:val="00096D8D"/>
    <w:rsid w:val="000A1F7A"/>
    <w:rsid w:val="000C1460"/>
    <w:rsid w:val="000C480E"/>
    <w:rsid w:val="000D08E6"/>
    <w:rsid w:val="000E0439"/>
    <w:rsid w:val="000E0C51"/>
    <w:rsid w:val="000E134F"/>
    <w:rsid w:val="000E1599"/>
    <w:rsid w:val="000E39D9"/>
    <w:rsid w:val="000E6E11"/>
    <w:rsid w:val="00107FBD"/>
    <w:rsid w:val="00113D0F"/>
    <w:rsid w:val="0011597A"/>
    <w:rsid w:val="0012352B"/>
    <w:rsid w:val="001350EC"/>
    <w:rsid w:val="00145554"/>
    <w:rsid w:val="00147C87"/>
    <w:rsid w:val="00151F8F"/>
    <w:rsid w:val="00155B48"/>
    <w:rsid w:val="001572A1"/>
    <w:rsid w:val="0016473C"/>
    <w:rsid w:val="001743A9"/>
    <w:rsid w:val="00181F31"/>
    <w:rsid w:val="001868F0"/>
    <w:rsid w:val="00186E57"/>
    <w:rsid w:val="00195498"/>
    <w:rsid w:val="001967FD"/>
    <w:rsid w:val="001969F1"/>
    <w:rsid w:val="001A44F3"/>
    <w:rsid w:val="001A4E92"/>
    <w:rsid w:val="001B45CD"/>
    <w:rsid w:val="001C1E78"/>
    <w:rsid w:val="001D11D3"/>
    <w:rsid w:val="001D753A"/>
    <w:rsid w:val="001F333D"/>
    <w:rsid w:val="002036DA"/>
    <w:rsid w:val="00216B1D"/>
    <w:rsid w:val="00221822"/>
    <w:rsid w:val="00222BF8"/>
    <w:rsid w:val="002319D8"/>
    <w:rsid w:val="002433F2"/>
    <w:rsid w:val="00250127"/>
    <w:rsid w:val="002534CE"/>
    <w:rsid w:val="00276AB7"/>
    <w:rsid w:val="00285365"/>
    <w:rsid w:val="00286581"/>
    <w:rsid w:val="00287905"/>
    <w:rsid w:val="00294D66"/>
    <w:rsid w:val="0029530A"/>
    <w:rsid w:val="002A18A7"/>
    <w:rsid w:val="002D0289"/>
    <w:rsid w:val="002D31FF"/>
    <w:rsid w:val="002D4F05"/>
    <w:rsid w:val="002D5FB8"/>
    <w:rsid w:val="002D60A5"/>
    <w:rsid w:val="002D6E32"/>
    <w:rsid w:val="002F1981"/>
    <w:rsid w:val="002F2A5D"/>
    <w:rsid w:val="002F4AB5"/>
    <w:rsid w:val="002F58E9"/>
    <w:rsid w:val="00303A80"/>
    <w:rsid w:val="00310FAA"/>
    <w:rsid w:val="003128EE"/>
    <w:rsid w:val="003244EB"/>
    <w:rsid w:val="003330AC"/>
    <w:rsid w:val="003341EA"/>
    <w:rsid w:val="00337CCF"/>
    <w:rsid w:val="00340D6A"/>
    <w:rsid w:val="00354FF7"/>
    <w:rsid w:val="0035630E"/>
    <w:rsid w:val="0035771E"/>
    <w:rsid w:val="003630A2"/>
    <w:rsid w:val="00377F08"/>
    <w:rsid w:val="00377F65"/>
    <w:rsid w:val="003844B0"/>
    <w:rsid w:val="00395784"/>
    <w:rsid w:val="003A7594"/>
    <w:rsid w:val="003B3FA3"/>
    <w:rsid w:val="003C6F13"/>
    <w:rsid w:val="003C72DA"/>
    <w:rsid w:val="003C764A"/>
    <w:rsid w:val="003D5D15"/>
    <w:rsid w:val="003E74E5"/>
    <w:rsid w:val="004139EB"/>
    <w:rsid w:val="00417576"/>
    <w:rsid w:val="00417954"/>
    <w:rsid w:val="00425506"/>
    <w:rsid w:val="00426E8E"/>
    <w:rsid w:val="00463E03"/>
    <w:rsid w:val="00470635"/>
    <w:rsid w:val="00476F22"/>
    <w:rsid w:val="00483A90"/>
    <w:rsid w:val="0049554E"/>
    <w:rsid w:val="004A2716"/>
    <w:rsid w:val="004A3FAF"/>
    <w:rsid w:val="004B1120"/>
    <w:rsid w:val="004B6756"/>
    <w:rsid w:val="004C6113"/>
    <w:rsid w:val="004E5FFE"/>
    <w:rsid w:val="004F51D0"/>
    <w:rsid w:val="005133BB"/>
    <w:rsid w:val="00514261"/>
    <w:rsid w:val="00522F1A"/>
    <w:rsid w:val="00527204"/>
    <w:rsid w:val="0053270D"/>
    <w:rsid w:val="005554D6"/>
    <w:rsid w:val="00556CC9"/>
    <w:rsid w:val="005602BC"/>
    <w:rsid w:val="005A53CE"/>
    <w:rsid w:val="005A6413"/>
    <w:rsid w:val="005A79E6"/>
    <w:rsid w:val="005B2EB3"/>
    <w:rsid w:val="005B32AD"/>
    <w:rsid w:val="005C40C6"/>
    <w:rsid w:val="005D4E81"/>
    <w:rsid w:val="005D7310"/>
    <w:rsid w:val="005E26BC"/>
    <w:rsid w:val="005F37C5"/>
    <w:rsid w:val="00602172"/>
    <w:rsid w:val="00607B8D"/>
    <w:rsid w:val="00622CA9"/>
    <w:rsid w:val="006322E4"/>
    <w:rsid w:val="00647467"/>
    <w:rsid w:val="00654C3A"/>
    <w:rsid w:val="0065608F"/>
    <w:rsid w:val="006567EA"/>
    <w:rsid w:val="00661163"/>
    <w:rsid w:val="0066566E"/>
    <w:rsid w:val="00673D65"/>
    <w:rsid w:val="00681B0E"/>
    <w:rsid w:val="0068515A"/>
    <w:rsid w:val="00686617"/>
    <w:rsid w:val="006919A2"/>
    <w:rsid w:val="006A1562"/>
    <w:rsid w:val="006A7F2A"/>
    <w:rsid w:val="006B0CF4"/>
    <w:rsid w:val="006B226B"/>
    <w:rsid w:val="006C6134"/>
    <w:rsid w:val="006D0392"/>
    <w:rsid w:val="006D74BD"/>
    <w:rsid w:val="006E62BF"/>
    <w:rsid w:val="006E781E"/>
    <w:rsid w:val="00711468"/>
    <w:rsid w:val="007155A7"/>
    <w:rsid w:val="00717636"/>
    <w:rsid w:val="0073496D"/>
    <w:rsid w:val="007412CE"/>
    <w:rsid w:val="0076038E"/>
    <w:rsid w:val="007665C4"/>
    <w:rsid w:val="00766FEF"/>
    <w:rsid w:val="00786E8C"/>
    <w:rsid w:val="0079008E"/>
    <w:rsid w:val="007963C1"/>
    <w:rsid w:val="00796C47"/>
    <w:rsid w:val="007A32FF"/>
    <w:rsid w:val="007C1961"/>
    <w:rsid w:val="007D233B"/>
    <w:rsid w:val="007D3A15"/>
    <w:rsid w:val="007D3F92"/>
    <w:rsid w:val="007D48AF"/>
    <w:rsid w:val="007F48EC"/>
    <w:rsid w:val="0080499E"/>
    <w:rsid w:val="00805854"/>
    <w:rsid w:val="00823C17"/>
    <w:rsid w:val="008244BA"/>
    <w:rsid w:val="00826159"/>
    <w:rsid w:val="00827959"/>
    <w:rsid w:val="00855C37"/>
    <w:rsid w:val="00856507"/>
    <w:rsid w:val="0087025E"/>
    <w:rsid w:val="00872864"/>
    <w:rsid w:val="00883B82"/>
    <w:rsid w:val="008844DE"/>
    <w:rsid w:val="00894CAD"/>
    <w:rsid w:val="008A3127"/>
    <w:rsid w:val="008A384C"/>
    <w:rsid w:val="008A42FA"/>
    <w:rsid w:val="008B5110"/>
    <w:rsid w:val="008C056B"/>
    <w:rsid w:val="008C6795"/>
    <w:rsid w:val="008D249B"/>
    <w:rsid w:val="008E2A00"/>
    <w:rsid w:val="008F03B9"/>
    <w:rsid w:val="008F1083"/>
    <w:rsid w:val="008F5DCE"/>
    <w:rsid w:val="009100DC"/>
    <w:rsid w:val="0091239A"/>
    <w:rsid w:val="00912C41"/>
    <w:rsid w:val="00924C95"/>
    <w:rsid w:val="009330BB"/>
    <w:rsid w:val="0095294B"/>
    <w:rsid w:val="00956452"/>
    <w:rsid w:val="00963D15"/>
    <w:rsid w:val="00970DDA"/>
    <w:rsid w:val="00972231"/>
    <w:rsid w:val="009729A2"/>
    <w:rsid w:val="00974BB2"/>
    <w:rsid w:val="00982615"/>
    <w:rsid w:val="009962B0"/>
    <w:rsid w:val="009A0663"/>
    <w:rsid w:val="009A4A54"/>
    <w:rsid w:val="009C71A8"/>
    <w:rsid w:val="009D0701"/>
    <w:rsid w:val="009D2E88"/>
    <w:rsid w:val="009D7E7D"/>
    <w:rsid w:val="009E01B4"/>
    <w:rsid w:val="009E0375"/>
    <w:rsid w:val="009E0DED"/>
    <w:rsid w:val="009E3785"/>
    <w:rsid w:val="009F5CC3"/>
    <w:rsid w:val="00A03B4E"/>
    <w:rsid w:val="00A22DFA"/>
    <w:rsid w:val="00A330CE"/>
    <w:rsid w:val="00A33334"/>
    <w:rsid w:val="00A35063"/>
    <w:rsid w:val="00A36B7A"/>
    <w:rsid w:val="00A40EB4"/>
    <w:rsid w:val="00A538C4"/>
    <w:rsid w:val="00A543D4"/>
    <w:rsid w:val="00A67F76"/>
    <w:rsid w:val="00A72A63"/>
    <w:rsid w:val="00A75024"/>
    <w:rsid w:val="00A85755"/>
    <w:rsid w:val="00A92E16"/>
    <w:rsid w:val="00A9334B"/>
    <w:rsid w:val="00AA4B73"/>
    <w:rsid w:val="00AB4314"/>
    <w:rsid w:val="00AC243F"/>
    <w:rsid w:val="00AC4398"/>
    <w:rsid w:val="00AC56D8"/>
    <w:rsid w:val="00AD388A"/>
    <w:rsid w:val="00AD61B0"/>
    <w:rsid w:val="00AE1EC6"/>
    <w:rsid w:val="00AE6680"/>
    <w:rsid w:val="00AF4824"/>
    <w:rsid w:val="00B07961"/>
    <w:rsid w:val="00B14C8A"/>
    <w:rsid w:val="00B16759"/>
    <w:rsid w:val="00B276AE"/>
    <w:rsid w:val="00B423BA"/>
    <w:rsid w:val="00B502A4"/>
    <w:rsid w:val="00B62AF8"/>
    <w:rsid w:val="00B6364E"/>
    <w:rsid w:val="00B71A35"/>
    <w:rsid w:val="00B72399"/>
    <w:rsid w:val="00B755D1"/>
    <w:rsid w:val="00B82AFC"/>
    <w:rsid w:val="00B94EB8"/>
    <w:rsid w:val="00BA250F"/>
    <w:rsid w:val="00BB61E7"/>
    <w:rsid w:val="00BB7F5F"/>
    <w:rsid w:val="00BC070C"/>
    <w:rsid w:val="00BC6F38"/>
    <w:rsid w:val="00BC76FD"/>
    <w:rsid w:val="00BE7821"/>
    <w:rsid w:val="00BF05EC"/>
    <w:rsid w:val="00C05AFD"/>
    <w:rsid w:val="00C06C66"/>
    <w:rsid w:val="00C17823"/>
    <w:rsid w:val="00C256A3"/>
    <w:rsid w:val="00C4633A"/>
    <w:rsid w:val="00C55166"/>
    <w:rsid w:val="00C66459"/>
    <w:rsid w:val="00C7070F"/>
    <w:rsid w:val="00C73106"/>
    <w:rsid w:val="00C74F38"/>
    <w:rsid w:val="00C764B6"/>
    <w:rsid w:val="00C85D47"/>
    <w:rsid w:val="00C90242"/>
    <w:rsid w:val="00CA7B3F"/>
    <w:rsid w:val="00CB6485"/>
    <w:rsid w:val="00CE2993"/>
    <w:rsid w:val="00CE574B"/>
    <w:rsid w:val="00CE6003"/>
    <w:rsid w:val="00CF4120"/>
    <w:rsid w:val="00D025D1"/>
    <w:rsid w:val="00D11822"/>
    <w:rsid w:val="00D13677"/>
    <w:rsid w:val="00D2230D"/>
    <w:rsid w:val="00D22CAE"/>
    <w:rsid w:val="00D2466C"/>
    <w:rsid w:val="00D254F1"/>
    <w:rsid w:val="00D3182E"/>
    <w:rsid w:val="00D3335B"/>
    <w:rsid w:val="00D56282"/>
    <w:rsid w:val="00D57C03"/>
    <w:rsid w:val="00D61DB9"/>
    <w:rsid w:val="00D700A0"/>
    <w:rsid w:val="00D81A26"/>
    <w:rsid w:val="00D96588"/>
    <w:rsid w:val="00DA583F"/>
    <w:rsid w:val="00DB1B2F"/>
    <w:rsid w:val="00DB7DD0"/>
    <w:rsid w:val="00DC0F82"/>
    <w:rsid w:val="00DD322C"/>
    <w:rsid w:val="00DE03B5"/>
    <w:rsid w:val="00DE312B"/>
    <w:rsid w:val="00DF1D24"/>
    <w:rsid w:val="00DF1D6F"/>
    <w:rsid w:val="00DF334C"/>
    <w:rsid w:val="00DF42A1"/>
    <w:rsid w:val="00DF59E6"/>
    <w:rsid w:val="00E02B7F"/>
    <w:rsid w:val="00E13F54"/>
    <w:rsid w:val="00E24DAF"/>
    <w:rsid w:val="00E25D81"/>
    <w:rsid w:val="00E51DCC"/>
    <w:rsid w:val="00E736CB"/>
    <w:rsid w:val="00E77421"/>
    <w:rsid w:val="00E94447"/>
    <w:rsid w:val="00EA2809"/>
    <w:rsid w:val="00EB5A92"/>
    <w:rsid w:val="00EB7EE8"/>
    <w:rsid w:val="00ED05A5"/>
    <w:rsid w:val="00EE0279"/>
    <w:rsid w:val="00EF411D"/>
    <w:rsid w:val="00EF6F08"/>
    <w:rsid w:val="00F03DF2"/>
    <w:rsid w:val="00F04831"/>
    <w:rsid w:val="00F050B4"/>
    <w:rsid w:val="00F10A15"/>
    <w:rsid w:val="00F128E9"/>
    <w:rsid w:val="00F21FEA"/>
    <w:rsid w:val="00F27A4D"/>
    <w:rsid w:val="00F323EF"/>
    <w:rsid w:val="00F32E2E"/>
    <w:rsid w:val="00F35E41"/>
    <w:rsid w:val="00F401F1"/>
    <w:rsid w:val="00F40398"/>
    <w:rsid w:val="00F40F30"/>
    <w:rsid w:val="00F44EF2"/>
    <w:rsid w:val="00F55777"/>
    <w:rsid w:val="00F5596A"/>
    <w:rsid w:val="00F5688A"/>
    <w:rsid w:val="00F604DE"/>
    <w:rsid w:val="00F6392A"/>
    <w:rsid w:val="00F70343"/>
    <w:rsid w:val="00F74498"/>
    <w:rsid w:val="00F75A7D"/>
    <w:rsid w:val="00F82E64"/>
    <w:rsid w:val="00FA7F70"/>
    <w:rsid w:val="00FC1EBB"/>
    <w:rsid w:val="00FC4B15"/>
    <w:rsid w:val="00FC57F6"/>
    <w:rsid w:val="00FD638F"/>
    <w:rsid w:val="00FE6693"/>
    <w:rsid w:val="00FF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3302E"/>
  <w15:docId w15:val="{09A43A95-D9CA-4E6C-8728-9E096C75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65"/>
  </w:style>
  <w:style w:type="paragraph" w:styleId="Heading1">
    <w:name w:val="heading 1"/>
    <w:basedOn w:val="Normal"/>
    <w:next w:val="Normal"/>
    <w:link w:val="Heading1Char"/>
    <w:qFormat/>
    <w:rsid w:val="00285365"/>
    <w:pPr>
      <w:keepNext/>
      <w:widowControl w:val="0"/>
      <w:autoSpaceDE w:val="0"/>
      <w:autoSpaceDN w:val="0"/>
      <w:adjustRightInd w:val="0"/>
      <w:spacing w:after="0" w:line="240" w:lineRule="auto"/>
      <w:jc w:val="center"/>
      <w:outlineLvl w:val="0"/>
    </w:pPr>
    <w:rPr>
      <w:rFonts w:ascii="Arial" w:eastAsia="Times New Roman"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365"/>
    <w:rPr>
      <w:rFonts w:ascii="Arial" w:eastAsia="Times New Roman" w:hAnsi="Arial" w:cs="Arial"/>
      <w:b/>
      <w:bCs/>
      <w:sz w:val="28"/>
      <w:szCs w:val="28"/>
      <w:u w:val="single"/>
    </w:rPr>
  </w:style>
  <w:style w:type="paragraph" w:styleId="BodyText">
    <w:name w:val="Body Text"/>
    <w:basedOn w:val="Normal"/>
    <w:link w:val="BodyTextChar"/>
    <w:semiHidden/>
    <w:rsid w:val="00285365"/>
    <w:pPr>
      <w:widowControl w:val="0"/>
      <w:autoSpaceDE w:val="0"/>
      <w:autoSpaceDN w:val="0"/>
      <w:adjustRightInd w:val="0"/>
      <w:spacing w:after="0" w:line="240" w:lineRule="auto"/>
      <w:jc w:val="both"/>
    </w:pPr>
    <w:rPr>
      <w:rFonts w:ascii="Arial" w:eastAsia="Times New Roman" w:hAnsi="Arial" w:cs="Arial"/>
      <w:sz w:val="28"/>
      <w:szCs w:val="28"/>
      <w:u w:val="single"/>
    </w:rPr>
  </w:style>
  <w:style w:type="character" w:customStyle="1" w:styleId="BodyTextChar">
    <w:name w:val="Body Text Char"/>
    <w:basedOn w:val="DefaultParagraphFont"/>
    <w:link w:val="BodyText"/>
    <w:semiHidden/>
    <w:rsid w:val="00285365"/>
    <w:rPr>
      <w:rFonts w:ascii="Arial" w:eastAsia="Times New Roman" w:hAnsi="Arial" w:cs="Arial"/>
      <w:sz w:val="28"/>
      <w:szCs w:val="28"/>
      <w:u w:val="single"/>
    </w:rPr>
  </w:style>
  <w:style w:type="paragraph" w:styleId="ListParagraph">
    <w:name w:val="List Paragraph"/>
    <w:aliases w:val="Numbered List Paragraph"/>
    <w:basedOn w:val="Normal"/>
    <w:uiPriority w:val="34"/>
    <w:qFormat/>
    <w:rsid w:val="00285365"/>
    <w:pPr>
      <w:widowControl w:val="0"/>
      <w:autoSpaceDE w:val="0"/>
      <w:autoSpaceDN w:val="0"/>
      <w:adjustRightInd w:val="0"/>
      <w:spacing w:after="0" w:line="240" w:lineRule="auto"/>
      <w:ind w:left="720"/>
      <w:contextualSpacing/>
    </w:pPr>
    <w:rPr>
      <w:rFonts w:ascii="Arial" w:eastAsia="Times New Roman" w:hAnsi="Arial" w:cs="Arial"/>
      <w:b/>
      <w:bCs/>
      <w:sz w:val="24"/>
      <w:szCs w:val="24"/>
      <w:u w:val="single"/>
    </w:rPr>
  </w:style>
  <w:style w:type="paragraph" w:styleId="Header">
    <w:name w:val="header"/>
    <w:basedOn w:val="Normal"/>
    <w:link w:val="HeaderChar"/>
    <w:uiPriority w:val="99"/>
    <w:semiHidden/>
    <w:unhideWhenUsed/>
    <w:rsid w:val="002853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365"/>
  </w:style>
  <w:style w:type="paragraph" w:styleId="NoSpacing">
    <w:name w:val="No Spacing"/>
    <w:uiPriority w:val="1"/>
    <w:qFormat/>
    <w:rsid w:val="001D11D3"/>
    <w:pPr>
      <w:spacing w:after="0" w:line="240" w:lineRule="auto"/>
    </w:pPr>
  </w:style>
  <w:style w:type="paragraph" w:styleId="NormalWeb">
    <w:name w:val="Normal (Web)"/>
    <w:basedOn w:val="Normal"/>
    <w:uiPriority w:val="99"/>
    <w:semiHidden/>
    <w:unhideWhenUsed/>
    <w:rsid w:val="00B14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639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77F65"/>
    <w:rPr>
      <w:color w:val="0000FF"/>
      <w:u w:val="single"/>
    </w:rPr>
  </w:style>
  <w:style w:type="character" w:styleId="UnresolvedMention">
    <w:name w:val="Unresolved Mention"/>
    <w:basedOn w:val="DefaultParagraphFont"/>
    <w:uiPriority w:val="99"/>
    <w:semiHidden/>
    <w:unhideWhenUsed/>
    <w:rsid w:val="00B94EB8"/>
    <w:rPr>
      <w:color w:val="605E5C"/>
      <w:shd w:val="clear" w:color="auto" w:fill="E1DFDD"/>
    </w:rPr>
  </w:style>
  <w:style w:type="character" w:styleId="CommentReference">
    <w:name w:val="annotation reference"/>
    <w:basedOn w:val="DefaultParagraphFont"/>
    <w:uiPriority w:val="99"/>
    <w:semiHidden/>
    <w:unhideWhenUsed/>
    <w:rsid w:val="003244EB"/>
    <w:rPr>
      <w:sz w:val="16"/>
      <w:szCs w:val="16"/>
    </w:rPr>
  </w:style>
  <w:style w:type="paragraph" w:styleId="CommentText">
    <w:name w:val="annotation text"/>
    <w:basedOn w:val="Normal"/>
    <w:link w:val="CommentTextChar"/>
    <w:uiPriority w:val="99"/>
    <w:semiHidden/>
    <w:unhideWhenUsed/>
    <w:rsid w:val="003244EB"/>
    <w:pPr>
      <w:spacing w:line="240" w:lineRule="auto"/>
    </w:pPr>
    <w:rPr>
      <w:sz w:val="20"/>
      <w:szCs w:val="20"/>
    </w:rPr>
  </w:style>
  <w:style w:type="character" w:customStyle="1" w:styleId="CommentTextChar">
    <w:name w:val="Comment Text Char"/>
    <w:basedOn w:val="DefaultParagraphFont"/>
    <w:link w:val="CommentText"/>
    <w:uiPriority w:val="99"/>
    <w:semiHidden/>
    <w:rsid w:val="003244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854472">
      <w:bodyDiv w:val="1"/>
      <w:marLeft w:val="0"/>
      <w:marRight w:val="0"/>
      <w:marTop w:val="0"/>
      <w:marBottom w:val="0"/>
      <w:divBdr>
        <w:top w:val="none" w:sz="0" w:space="0" w:color="auto"/>
        <w:left w:val="none" w:sz="0" w:space="0" w:color="auto"/>
        <w:bottom w:val="none" w:sz="0" w:space="0" w:color="auto"/>
        <w:right w:val="none" w:sz="0" w:space="0" w:color="auto"/>
      </w:divBdr>
    </w:div>
    <w:div w:id="1853454138">
      <w:bodyDiv w:val="1"/>
      <w:marLeft w:val="0"/>
      <w:marRight w:val="0"/>
      <w:marTop w:val="0"/>
      <w:marBottom w:val="0"/>
      <w:divBdr>
        <w:top w:val="none" w:sz="0" w:space="0" w:color="auto"/>
        <w:left w:val="none" w:sz="0" w:space="0" w:color="auto"/>
        <w:bottom w:val="none" w:sz="0" w:space="0" w:color="auto"/>
        <w:right w:val="none" w:sz="0" w:space="0" w:color="auto"/>
      </w:divBdr>
    </w:div>
    <w:div w:id="20951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rillo.gov/city-hall/city-government/meeting-agendas-and-minu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F5F4E-3598-44A4-BA44-8D9C8FA1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Amarillo</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norrism</dc:creator>
  <cp:lastModifiedBy>Glick, Jonni</cp:lastModifiedBy>
  <cp:revision>2</cp:revision>
  <cp:lastPrinted>2021-07-08T18:56:00Z</cp:lastPrinted>
  <dcterms:created xsi:type="dcterms:W3CDTF">2021-07-09T21:43:00Z</dcterms:created>
  <dcterms:modified xsi:type="dcterms:W3CDTF">2021-07-09T21:43:00Z</dcterms:modified>
</cp:coreProperties>
</file>